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576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6"/>
          <w:szCs w:val="36"/>
          <w:lang w:val="en-US" w:eastAsia="zh-CN"/>
        </w:rPr>
        <w:t>操作指南</w:t>
      </w:r>
    </w:p>
    <w:p w14:paraId="39DF54F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华文楷体" w:hAnsi="华文楷体" w:eastAsia="华文楷体" w:cs="华文楷体"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sz w:val="24"/>
          <w:szCs w:val="24"/>
          <w:lang w:val="en-US" w:eastAsia="zh-CN"/>
        </w:rPr>
        <w:t>登录：https://vpcs.fanyu.com/personal/jxufejx，用户名为：jxufejx+学号,例如：jxufejx 123456;密码：Xjg+身份证后6位，X为大写，例如：Xjg12345X。</w:t>
      </w:r>
    </w:p>
    <w:p w14:paraId="2C6E424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513070" cy="3592195"/>
            <wp:effectExtent l="0" t="0" r="1143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977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选择大学生版，点击立即使用。</w:t>
      </w:r>
    </w:p>
    <w:p w14:paraId="5CE9C9D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 w14:paraId="651E6D6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</w:pPr>
      <w:r>
        <w:drawing>
          <wp:inline distT="0" distB="0" distL="114300" distR="114300">
            <wp:extent cx="4900295" cy="2683510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99B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</w:pPr>
    </w:p>
    <w:p w14:paraId="1460F8C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</w:pPr>
    </w:p>
    <w:p w14:paraId="5ADEECA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填写检测信息，其中标题和作者为必填项。</w:t>
      </w:r>
    </w:p>
    <w:p w14:paraId="365EA38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</w:pPr>
      <w:r>
        <w:drawing>
          <wp:inline distT="0" distB="0" distL="114300" distR="114300">
            <wp:extent cx="5810885" cy="3749040"/>
            <wp:effectExtent l="0" t="0" r="57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DB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勾选检测类型，查重检测和AIGC检测都设置了一次免费，第二次需要自主付费。</w:t>
      </w:r>
    </w:p>
    <w:p w14:paraId="5E4A2FF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</w:pPr>
      <w:r>
        <w:drawing>
          <wp:inline distT="0" distB="0" distL="114300" distR="114300">
            <wp:extent cx="5799455" cy="3763010"/>
            <wp:effectExtent l="0" t="0" r="44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DF1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</w:pPr>
    </w:p>
    <w:p w14:paraId="22582AC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</w:pPr>
    </w:p>
    <w:p w14:paraId="39EAA1C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确认支付后，可以查看和下载报告。</w:t>
      </w:r>
    </w:p>
    <w:p w14:paraId="1CC7335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805170" cy="2614295"/>
            <wp:effectExtent l="0" t="0" r="1143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9"/>
      <w:pgMar w:top="1837" w:right="1337" w:bottom="1242" w:left="1418" w:header="1134" w:footer="1054" w:gutter="0"/>
      <w:pgNumType w:fmt="upperRoman" w:start="1"/>
      <w:cols w:space="0" w:num="1"/>
      <w:rtlGutter w:val="0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F90242"/>
    <w:multiLevelType w:val="singleLevel"/>
    <w:tmpl w:val="75F9024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2276C3"/>
    <w:rsid w:val="05602E40"/>
    <w:rsid w:val="058C5743"/>
    <w:rsid w:val="12E6359D"/>
    <w:rsid w:val="13CB0EEF"/>
    <w:rsid w:val="2AA20EDF"/>
    <w:rsid w:val="313C6B79"/>
    <w:rsid w:val="31E53ACB"/>
    <w:rsid w:val="37996756"/>
    <w:rsid w:val="37E60139"/>
    <w:rsid w:val="38704F04"/>
    <w:rsid w:val="46B3262C"/>
    <w:rsid w:val="4B2411A4"/>
    <w:rsid w:val="4DA62F39"/>
    <w:rsid w:val="4F581626"/>
    <w:rsid w:val="501154BB"/>
    <w:rsid w:val="672276C3"/>
    <w:rsid w:val="7AC71539"/>
    <w:rsid w:val="7BD2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Body Text First Indent"/>
    <w:basedOn w:val="2"/>
    <w:next w:val="1"/>
    <w:qFormat/>
    <w:uiPriority w:val="0"/>
    <w:pPr>
      <w:tabs>
        <w:tab w:val="left" w:pos="0"/>
      </w:tabs>
      <w:ind w:firstLine="420" w:firstLineChars="100"/>
    </w:pPr>
    <w:rPr>
      <w:rFonts w:ascii="Calibri" w:hAnsi="Calibri" w:eastAsia="宋体" w:cs="Times New Roman"/>
      <w:sz w:val="24"/>
      <w:szCs w:val="7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630</Words>
  <Characters>634</Characters>
  <Lines>0</Lines>
  <Paragraphs>0</Paragraphs>
  <TotalTime>14</TotalTime>
  <ScaleCrop>false</ScaleCrop>
  <LinksUpToDate>false</LinksUpToDate>
  <CharactersWithSpaces>637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2025-08-18T02:54:00Z</dcterms:created>
  <dc:creator>走路带风</dc:creator>
  <cp:lastModifiedBy>走路带风</cp:lastModifiedBy>
  <dcterms:modified xsi:type="dcterms:W3CDTF">2025-09-22T08:49:40Z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9B733F7DB6054F1B8680D8E95081A667_13</vt:lpwstr>
  </property>
  <property fmtid="{D5CDD505-2E9C-101B-9397-08002B2CF9AE}" pid="4" name="KSOTemplateDocerSaveRecord">
    <vt:lpwstr>eyJoZGlkIjoiZTc4M2ExYjU2NWJiMGRjODkyYjA3YWM5OWYxNTcxYTciLCJ1c2VySWQiOiIyNDk5NTkzODkifQ==</vt:lpwstr>
  </property>
</Properties>
</file>